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1BD4" w14:textId="25A454E9" w:rsidR="00E14A8B" w:rsidRPr="00D125E0" w:rsidRDefault="00E14A8B" w:rsidP="00D125E0">
      <w:pPr>
        <w:pStyle w:val="Nagwek1"/>
        <w:jc w:val="center"/>
        <w:rPr>
          <w:rFonts w:cs="Times New Roman"/>
          <w:b/>
          <w:bCs/>
          <w:sz w:val="24"/>
          <w:szCs w:val="24"/>
        </w:rPr>
      </w:pPr>
      <w:r w:rsidRPr="00D125E0">
        <w:rPr>
          <w:rFonts w:cs="Times New Roman"/>
          <w:b/>
          <w:bCs/>
          <w:sz w:val="24"/>
          <w:szCs w:val="24"/>
        </w:rPr>
        <w:t>UCHWAŁA</w:t>
      </w:r>
      <w:r w:rsidR="004560AC">
        <w:rPr>
          <w:rFonts w:cs="Times New Roman"/>
          <w:b/>
          <w:bCs/>
          <w:sz w:val="24"/>
          <w:szCs w:val="24"/>
        </w:rPr>
        <w:t xml:space="preserve"> Nr XI/62/2025</w:t>
      </w:r>
    </w:p>
    <w:p w14:paraId="295703D5" w14:textId="671EFDD3" w:rsidR="00E14A8B" w:rsidRPr="00D125E0" w:rsidRDefault="00E14A8B" w:rsidP="00D125E0">
      <w:pPr>
        <w:pStyle w:val="Nagwek1"/>
        <w:jc w:val="center"/>
        <w:rPr>
          <w:rFonts w:cs="Times New Roman"/>
          <w:b/>
          <w:bCs/>
          <w:sz w:val="24"/>
          <w:szCs w:val="24"/>
        </w:rPr>
      </w:pPr>
      <w:r w:rsidRPr="00D125E0">
        <w:rPr>
          <w:rFonts w:cs="Times New Roman"/>
          <w:b/>
          <w:bCs/>
          <w:sz w:val="24"/>
          <w:szCs w:val="24"/>
        </w:rPr>
        <w:t xml:space="preserve">RADY </w:t>
      </w:r>
      <w:r w:rsidR="00E44074" w:rsidRPr="00D125E0">
        <w:rPr>
          <w:rFonts w:cs="Times New Roman"/>
          <w:b/>
          <w:bCs/>
          <w:sz w:val="24"/>
          <w:szCs w:val="24"/>
        </w:rPr>
        <w:t>GMINY OSINA</w:t>
      </w:r>
    </w:p>
    <w:p w14:paraId="72B8523D" w14:textId="6938221E" w:rsidR="004A46C5" w:rsidRPr="00D125E0" w:rsidRDefault="00000000" w:rsidP="00D125E0">
      <w:pPr>
        <w:pStyle w:val="Nagwek1"/>
        <w:jc w:val="center"/>
        <w:rPr>
          <w:rFonts w:cs="Times New Roman"/>
          <w:b/>
          <w:bCs/>
          <w:sz w:val="24"/>
          <w:szCs w:val="24"/>
        </w:rPr>
      </w:pPr>
      <w:r w:rsidRPr="00D125E0">
        <w:rPr>
          <w:rFonts w:cs="Times New Roman"/>
          <w:b/>
          <w:bCs/>
          <w:sz w:val="24"/>
          <w:szCs w:val="24"/>
        </w:rPr>
        <w:t>z  dnia</w:t>
      </w:r>
      <w:r w:rsidR="00263560">
        <w:rPr>
          <w:rFonts w:cs="Times New Roman"/>
          <w:b/>
          <w:bCs/>
          <w:sz w:val="24"/>
          <w:szCs w:val="24"/>
        </w:rPr>
        <w:t xml:space="preserve"> 29 kwietnia </w:t>
      </w:r>
      <w:r w:rsidRPr="00D125E0">
        <w:rPr>
          <w:rFonts w:cs="Times New Roman"/>
          <w:b/>
          <w:bCs/>
          <w:sz w:val="24"/>
          <w:szCs w:val="24"/>
        </w:rPr>
        <w:t xml:space="preserve">2025 r.  </w:t>
      </w:r>
    </w:p>
    <w:p w14:paraId="2437D3C4" w14:textId="77777777" w:rsidR="004A46C5" w:rsidRPr="00D125E0" w:rsidRDefault="004A46C5" w:rsidP="00D125E0">
      <w:pPr>
        <w:pStyle w:val="Standardowy1"/>
        <w:rPr>
          <w:rFonts w:cs="Times New Roman"/>
        </w:rPr>
      </w:pPr>
    </w:p>
    <w:p w14:paraId="3B821CE2" w14:textId="77777777" w:rsidR="00504602" w:rsidRPr="00D125E0" w:rsidRDefault="00000000" w:rsidP="00D125E0">
      <w:pPr>
        <w:pStyle w:val="Tre"/>
        <w:jc w:val="center"/>
        <w:rPr>
          <w:rFonts w:cs="Times New Roman"/>
          <w:b/>
          <w:bCs/>
        </w:rPr>
      </w:pPr>
      <w:r w:rsidRPr="00D125E0">
        <w:rPr>
          <w:rFonts w:cs="Times New Roman"/>
          <w:b/>
          <w:bCs/>
        </w:rPr>
        <w:t>w sprawie wyrażenia zgody na zawarcie porozumienia międzygminnego</w:t>
      </w:r>
      <w:r w:rsidR="00504602" w:rsidRPr="00D125E0">
        <w:rPr>
          <w:rFonts w:cs="Times New Roman"/>
          <w:b/>
          <w:bCs/>
        </w:rPr>
        <w:t xml:space="preserve"> </w:t>
      </w:r>
    </w:p>
    <w:p w14:paraId="0CC3C55F" w14:textId="2E8B7B9E" w:rsidR="004A46C5" w:rsidRPr="00D125E0" w:rsidRDefault="00504602" w:rsidP="00D125E0">
      <w:pPr>
        <w:pStyle w:val="Tre"/>
        <w:jc w:val="center"/>
        <w:rPr>
          <w:rFonts w:cs="Times New Roman"/>
          <w:b/>
          <w:bCs/>
        </w:rPr>
      </w:pPr>
      <w:r w:rsidRPr="00D125E0">
        <w:rPr>
          <w:rFonts w:cs="Times New Roman"/>
          <w:b/>
          <w:bCs/>
        </w:rPr>
        <w:t>w sprawie realizacji Programu ,,Czyste Powietrze”</w:t>
      </w:r>
      <w:r w:rsidR="007B3F68">
        <w:rPr>
          <w:rFonts w:cs="Times New Roman"/>
          <w:b/>
          <w:bCs/>
        </w:rPr>
        <w:t xml:space="preserve">. </w:t>
      </w:r>
    </w:p>
    <w:p w14:paraId="4D7785B5" w14:textId="77777777" w:rsidR="004A46C5" w:rsidRPr="00D125E0" w:rsidRDefault="004A46C5" w:rsidP="00D125E0">
      <w:pPr>
        <w:pStyle w:val="Tre"/>
        <w:spacing w:line="360" w:lineRule="auto"/>
        <w:rPr>
          <w:rFonts w:cs="Times New Roman"/>
        </w:rPr>
      </w:pPr>
    </w:p>
    <w:p w14:paraId="57B4CE98" w14:textId="77777777" w:rsidR="00F36B94" w:rsidRPr="00D125E0" w:rsidRDefault="00000000" w:rsidP="00D125E0">
      <w:pPr>
        <w:pStyle w:val="Tre"/>
        <w:spacing w:line="360" w:lineRule="auto"/>
        <w:rPr>
          <w:rFonts w:cs="Times New Roman"/>
        </w:rPr>
      </w:pPr>
      <w:r w:rsidRPr="00D125E0">
        <w:rPr>
          <w:rFonts w:cs="Times New Roman"/>
        </w:rPr>
        <w:t xml:space="preserve">                    </w:t>
      </w:r>
    </w:p>
    <w:p w14:paraId="7D51536E" w14:textId="4B6662F1" w:rsidR="004A46C5" w:rsidRPr="00D125E0" w:rsidRDefault="00F36B94" w:rsidP="00D125E0">
      <w:pPr>
        <w:pStyle w:val="Tre"/>
        <w:spacing w:line="360" w:lineRule="auto"/>
        <w:ind w:firstLine="708"/>
        <w:jc w:val="both"/>
        <w:rPr>
          <w:rFonts w:cs="Times New Roman"/>
        </w:rPr>
      </w:pPr>
      <w:r w:rsidRPr="00D125E0">
        <w:rPr>
          <w:rFonts w:cs="Times New Roman"/>
        </w:rPr>
        <w:t xml:space="preserve">Na podstawie art. </w:t>
      </w:r>
      <w:r w:rsidR="00565D12" w:rsidRPr="00D125E0">
        <w:rPr>
          <w:rFonts w:cs="Times New Roman"/>
        </w:rPr>
        <w:t xml:space="preserve">7 ust. 1, art. </w:t>
      </w:r>
      <w:r w:rsidRPr="00D125E0">
        <w:rPr>
          <w:rFonts w:cs="Times New Roman"/>
        </w:rPr>
        <w:t>18 ust. 2 pkt 12 i art. 74 ust. 1 ustawy z dnia 8 marca 1990 r. o samorządzie gminnym (</w:t>
      </w:r>
      <w:r w:rsidRPr="00D125E0">
        <w:rPr>
          <w:rFonts w:cs="Times New Roman"/>
          <w:lang w:val="en-US"/>
        </w:rPr>
        <w:t xml:space="preserve">Dz. U. z 2024 r. </w:t>
      </w:r>
      <w:proofErr w:type="spellStart"/>
      <w:r w:rsidRPr="00D125E0">
        <w:rPr>
          <w:rFonts w:cs="Times New Roman"/>
          <w:lang w:val="en-US"/>
        </w:rPr>
        <w:t>poz</w:t>
      </w:r>
      <w:proofErr w:type="spellEnd"/>
      <w:r w:rsidRPr="00D125E0">
        <w:rPr>
          <w:rFonts w:cs="Times New Roman"/>
          <w:lang w:val="en-US"/>
        </w:rPr>
        <w:t>. 1465</w:t>
      </w:r>
      <w:r w:rsidR="00D125E0">
        <w:rPr>
          <w:rFonts w:cs="Times New Roman"/>
          <w:lang w:val="en-US"/>
        </w:rPr>
        <w:t xml:space="preserve"> ze </w:t>
      </w:r>
      <w:proofErr w:type="spellStart"/>
      <w:r w:rsidR="00D125E0">
        <w:rPr>
          <w:rFonts w:cs="Times New Roman"/>
          <w:lang w:val="en-US"/>
        </w:rPr>
        <w:t>zm</w:t>
      </w:r>
      <w:proofErr w:type="spellEnd"/>
      <w:r w:rsidR="00D125E0">
        <w:rPr>
          <w:rFonts w:cs="Times New Roman"/>
          <w:lang w:val="en-US"/>
        </w:rPr>
        <w:t>.</w:t>
      </w:r>
      <w:r w:rsidRPr="00D125E0">
        <w:rPr>
          <w:rFonts w:cs="Times New Roman"/>
        </w:rPr>
        <w:t>)</w:t>
      </w:r>
      <w:r w:rsidR="0051013C" w:rsidRPr="00D125E0">
        <w:rPr>
          <w:rFonts w:cs="Times New Roman"/>
        </w:rPr>
        <w:t xml:space="preserve"> oraz </w:t>
      </w:r>
      <w:r w:rsidR="00AD7890" w:rsidRPr="00D125E0">
        <w:rPr>
          <w:rFonts w:cs="Times New Roman"/>
        </w:rPr>
        <w:t xml:space="preserve">w zw. z </w:t>
      </w:r>
      <w:r w:rsidR="0051013C" w:rsidRPr="00D125E0">
        <w:rPr>
          <w:rFonts w:cs="Times New Roman"/>
        </w:rPr>
        <w:t>Uchwał</w:t>
      </w:r>
      <w:r w:rsidR="00AD7890" w:rsidRPr="00D125E0">
        <w:rPr>
          <w:rFonts w:cs="Times New Roman"/>
        </w:rPr>
        <w:t>ą</w:t>
      </w:r>
      <w:r w:rsidR="0051013C" w:rsidRPr="00D125E0">
        <w:rPr>
          <w:rFonts w:cs="Times New Roman"/>
        </w:rPr>
        <w:t xml:space="preserve"> </w:t>
      </w:r>
      <w:r w:rsidR="00D125E0">
        <w:rPr>
          <w:rFonts w:cs="Times New Roman"/>
        </w:rPr>
        <w:br/>
      </w:r>
      <w:r w:rsidR="0051013C" w:rsidRPr="00D125E0">
        <w:rPr>
          <w:rFonts w:cs="Times New Roman"/>
        </w:rPr>
        <w:t xml:space="preserve">nr 58 Rady Ministrów z dnia 11 maja 2021 r. w sprawie ustanowienia Programu gwarancyjnego "Czyste powietrze" z wykorzystaniem gwarancji Banku Gospodarstwa Krajowego (M. P. </w:t>
      </w:r>
      <w:r w:rsidR="00D125E0">
        <w:rPr>
          <w:rFonts w:cs="Times New Roman"/>
        </w:rPr>
        <w:br/>
      </w:r>
      <w:r w:rsidR="0051013C" w:rsidRPr="00D125E0">
        <w:rPr>
          <w:rFonts w:cs="Times New Roman"/>
        </w:rPr>
        <w:t>z 2023 r. poz. 1272)</w:t>
      </w:r>
      <w:r w:rsidR="00AD7890" w:rsidRPr="00D125E0">
        <w:rPr>
          <w:rFonts w:cs="Times New Roman"/>
        </w:rPr>
        <w:t xml:space="preserve">, </w:t>
      </w:r>
      <w:r w:rsidRPr="00D125E0">
        <w:rPr>
          <w:rFonts w:cs="Times New Roman"/>
        </w:rPr>
        <w:t xml:space="preserve">Rada  </w:t>
      </w:r>
      <w:r w:rsidR="00882C27" w:rsidRPr="00D125E0">
        <w:rPr>
          <w:rFonts w:cs="Times New Roman"/>
        </w:rPr>
        <w:t>Gminy w Osinie</w:t>
      </w:r>
      <w:r w:rsidR="00AD7890" w:rsidRPr="00D125E0">
        <w:rPr>
          <w:rFonts w:cs="Times New Roman"/>
        </w:rPr>
        <w:t xml:space="preserve"> </w:t>
      </w:r>
      <w:r w:rsidRPr="00D125E0">
        <w:rPr>
          <w:rFonts w:cs="Times New Roman"/>
        </w:rPr>
        <w:t xml:space="preserve">uchwala, co następuje:    </w:t>
      </w:r>
    </w:p>
    <w:p w14:paraId="33FAABA2" w14:textId="77777777" w:rsidR="004A46C5" w:rsidRPr="00D125E0" w:rsidRDefault="004A46C5" w:rsidP="00D125E0">
      <w:pPr>
        <w:pStyle w:val="Tre"/>
        <w:spacing w:line="360" w:lineRule="auto"/>
        <w:rPr>
          <w:rFonts w:cs="Times New Roman"/>
        </w:rPr>
      </w:pPr>
    </w:p>
    <w:p w14:paraId="20281038" w14:textId="0FB9A41E" w:rsidR="00AD7890" w:rsidRPr="00D125E0" w:rsidRDefault="00F36B94" w:rsidP="00D125E0">
      <w:pPr>
        <w:pStyle w:val="Tre"/>
        <w:spacing w:line="360" w:lineRule="auto"/>
        <w:ind w:firstLine="708"/>
        <w:jc w:val="both"/>
        <w:rPr>
          <w:rFonts w:cs="Times New Roman"/>
          <w:strike/>
        </w:rPr>
      </w:pPr>
      <w:r w:rsidRPr="00D125E0">
        <w:rPr>
          <w:rFonts w:cs="Times New Roman"/>
          <w:b/>
          <w:bCs/>
        </w:rPr>
        <w:t>§</w:t>
      </w:r>
      <w:r w:rsidR="00961F78" w:rsidRPr="00D125E0">
        <w:rPr>
          <w:rFonts w:cs="Times New Roman"/>
          <w:b/>
          <w:bCs/>
        </w:rPr>
        <w:t xml:space="preserve"> </w:t>
      </w:r>
      <w:r w:rsidRPr="00D125E0">
        <w:rPr>
          <w:rFonts w:cs="Times New Roman"/>
          <w:b/>
          <w:bCs/>
        </w:rPr>
        <w:t>1.</w:t>
      </w:r>
      <w:r w:rsidRPr="00D125E0">
        <w:rPr>
          <w:rFonts w:cs="Times New Roman"/>
        </w:rPr>
        <w:t xml:space="preserve"> </w:t>
      </w:r>
      <w:r w:rsidR="0051013C" w:rsidRPr="00D125E0">
        <w:rPr>
          <w:rFonts w:cs="Times New Roman"/>
        </w:rPr>
        <w:t xml:space="preserve">Wyraża się zgodę na zawarcie z Gminą </w:t>
      </w:r>
      <w:r w:rsidR="00E44074" w:rsidRPr="00D125E0">
        <w:rPr>
          <w:rFonts w:cs="Times New Roman"/>
        </w:rPr>
        <w:t xml:space="preserve">Nowogard </w:t>
      </w:r>
      <w:r w:rsidR="0051013C" w:rsidRPr="00D125E0">
        <w:rPr>
          <w:rFonts w:cs="Times New Roman"/>
        </w:rPr>
        <w:t xml:space="preserve">porozumienia międzygminnego </w:t>
      </w:r>
      <w:r w:rsidR="006E6141" w:rsidRPr="00D125E0">
        <w:rPr>
          <w:rFonts w:cs="Times New Roman"/>
        </w:rPr>
        <w:t>w sprawie</w:t>
      </w:r>
      <w:r w:rsidR="00961F78" w:rsidRPr="00D125E0">
        <w:rPr>
          <w:rFonts w:cs="Times New Roman"/>
        </w:rPr>
        <w:t xml:space="preserve"> </w:t>
      </w:r>
      <w:r w:rsidR="006E6141" w:rsidRPr="00D125E0">
        <w:rPr>
          <w:rFonts w:cs="Times New Roman"/>
        </w:rPr>
        <w:t>powierzenia</w:t>
      </w:r>
      <w:r w:rsidR="0051013C" w:rsidRPr="00D125E0">
        <w:rPr>
          <w:rFonts w:cs="Times New Roman"/>
        </w:rPr>
        <w:t xml:space="preserve"> realizacj</w:t>
      </w:r>
      <w:r w:rsidR="006E6141" w:rsidRPr="00D125E0">
        <w:rPr>
          <w:rFonts w:cs="Times New Roman"/>
        </w:rPr>
        <w:t>i</w:t>
      </w:r>
      <w:r w:rsidR="0051013C" w:rsidRPr="00D125E0">
        <w:rPr>
          <w:rFonts w:cs="Times New Roman"/>
        </w:rPr>
        <w:t xml:space="preserve"> zadań </w:t>
      </w:r>
      <w:r w:rsidR="006E6141" w:rsidRPr="00D125E0">
        <w:rPr>
          <w:rFonts w:cs="Times New Roman"/>
        </w:rPr>
        <w:t xml:space="preserve">własnych Gminy </w:t>
      </w:r>
      <w:r w:rsidR="00E44074" w:rsidRPr="00D125E0">
        <w:rPr>
          <w:rFonts w:cs="Times New Roman"/>
        </w:rPr>
        <w:t>Osina</w:t>
      </w:r>
      <w:r w:rsidR="006E6141" w:rsidRPr="00D125E0">
        <w:rPr>
          <w:rFonts w:cs="Times New Roman"/>
        </w:rPr>
        <w:t xml:space="preserve"> z zakresu ochrony środowiska, polegających na pełnieniu funkcji Operatora Programu „Czyste Powietrze” przez Gminę </w:t>
      </w:r>
      <w:r w:rsidR="00D125E0">
        <w:rPr>
          <w:rFonts w:cs="Times New Roman"/>
        </w:rPr>
        <w:br/>
      </w:r>
      <w:r w:rsidR="00E44074" w:rsidRPr="00D125E0">
        <w:rPr>
          <w:rFonts w:cs="Times New Roman"/>
        </w:rPr>
        <w:t>Nowogard</w:t>
      </w:r>
      <w:r w:rsidR="006E6141" w:rsidRPr="00D125E0">
        <w:rPr>
          <w:rFonts w:cs="Times New Roman"/>
        </w:rPr>
        <w:t xml:space="preserve"> na terenie Gminy </w:t>
      </w:r>
      <w:r w:rsidR="00E44074" w:rsidRPr="00D125E0">
        <w:rPr>
          <w:rFonts w:cs="Times New Roman"/>
        </w:rPr>
        <w:t>Osina</w:t>
      </w:r>
      <w:r w:rsidR="006E6141" w:rsidRPr="00D125E0">
        <w:rPr>
          <w:rFonts w:cs="Times New Roman"/>
        </w:rPr>
        <w:t>, przy wykorzystaniu środków finansowych otrzymywanych z W</w:t>
      </w:r>
      <w:r w:rsidR="00D125E0">
        <w:rPr>
          <w:rFonts w:cs="Times New Roman"/>
        </w:rPr>
        <w:t xml:space="preserve">ojewódzkiego </w:t>
      </w:r>
      <w:r w:rsidR="006E6141" w:rsidRPr="00D125E0">
        <w:rPr>
          <w:rFonts w:cs="Times New Roman"/>
        </w:rPr>
        <w:t>F</w:t>
      </w:r>
      <w:r w:rsidR="00D125E0">
        <w:rPr>
          <w:rFonts w:cs="Times New Roman"/>
        </w:rPr>
        <w:t xml:space="preserve">unduszu </w:t>
      </w:r>
      <w:r w:rsidR="006E6141" w:rsidRPr="00D125E0">
        <w:rPr>
          <w:rFonts w:cs="Times New Roman"/>
        </w:rPr>
        <w:t>O</w:t>
      </w:r>
      <w:r w:rsidR="00D125E0">
        <w:rPr>
          <w:rFonts w:cs="Times New Roman"/>
        </w:rPr>
        <w:t xml:space="preserve">chrony </w:t>
      </w:r>
      <w:r w:rsidR="006E6141" w:rsidRPr="00D125E0">
        <w:rPr>
          <w:rFonts w:cs="Times New Roman"/>
        </w:rPr>
        <w:t>Ś</w:t>
      </w:r>
      <w:r w:rsidR="00D125E0">
        <w:rPr>
          <w:rFonts w:cs="Times New Roman"/>
        </w:rPr>
        <w:t xml:space="preserve">rodowiska </w:t>
      </w:r>
      <w:r w:rsidR="006E6141" w:rsidRPr="00D125E0">
        <w:rPr>
          <w:rFonts w:cs="Times New Roman"/>
        </w:rPr>
        <w:t>i</w:t>
      </w:r>
      <w:r w:rsidR="00D125E0">
        <w:rPr>
          <w:rFonts w:cs="Times New Roman"/>
        </w:rPr>
        <w:t xml:space="preserve"> </w:t>
      </w:r>
      <w:r w:rsidR="006E6141" w:rsidRPr="00D125E0">
        <w:rPr>
          <w:rFonts w:cs="Times New Roman"/>
        </w:rPr>
        <w:t>G</w:t>
      </w:r>
      <w:r w:rsidR="00D125E0">
        <w:rPr>
          <w:rFonts w:cs="Times New Roman"/>
        </w:rPr>
        <w:t xml:space="preserve">ospodarki </w:t>
      </w:r>
      <w:r w:rsidR="006E6141" w:rsidRPr="00D125E0">
        <w:rPr>
          <w:rFonts w:cs="Times New Roman"/>
        </w:rPr>
        <w:t>W</w:t>
      </w:r>
      <w:r w:rsidR="00D125E0">
        <w:rPr>
          <w:rFonts w:cs="Times New Roman"/>
        </w:rPr>
        <w:t>odnej</w:t>
      </w:r>
      <w:r w:rsidR="006E6141" w:rsidRPr="00D125E0">
        <w:rPr>
          <w:rFonts w:cs="Times New Roman"/>
        </w:rPr>
        <w:t xml:space="preserve"> w Szczecinie</w:t>
      </w:r>
      <w:r w:rsidR="00D125E0">
        <w:rPr>
          <w:rFonts w:cs="Times New Roman"/>
        </w:rPr>
        <w:t>.</w:t>
      </w:r>
    </w:p>
    <w:p w14:paraId="30641DF2" w14:textId="77777777" w:rsidR="00CA340F" w:rsidRPr="00D125E0" w:rsidRDefault="00CA340F" w:rsidP="00D125E0">
      <w:pPr>
        <w:pStyle w:val="Tre"/>
        <w:spacing w:line="360" w:lineRule="auto"/>
        <w:jc w:val="both"/>
        <w:rPr>
          <w:rFonts w:cs="Times New Roman"/>
        </w:rPr>
      </w:pPr>
    </w:p>
    <w:p w14:paraId="632052B1" w14:textId="119E780D" w:rsidR="004A46C5" w:rsidRPr="00D125E0" w:rsidRDefault="00F36B94" w:rsidP="00D125E0">
      <w:pPr>
        <w:pStyle w:val="Tre"/>
        <w:spacing w:line="360" w:lineRule="auto"/>
        <w:ind w:firstLine="708"/>
        <w:rPr>
          <w:rFonts w:cs="Times New Roman"/>
        </w:rPr>
      </w:pPr>
      <w:r w:rsidRPr="00D125E0">
        <w:rPr>
          <w:rFonts w:cs="Times New Roman"/>
          <w:b/>
          <w:bCs/>
        </w:rPr>
        <w:t>§</w:t>
      </w:r>
      <w:r w:rsidR="00961F78" w:rsidRPr="00D125E0">
        <w:rPr>
          <w:rFonts w:cs="Times New Roman"/>
          <w:b/>
          <w:bCs/>
        </w:rPr>
        <w:t xml:space="preserve"> </w:t>
      </w:r>
      <w:r w:rsidRPr="00D125E0">
        <w:rPr>
          <w:rFonts w:cs="Times New Roman"/>
          <w:b/>
          <w:bCs/>
        </w:rPr>
        <w:t>2.</w:t>
      </w:r>
      <w:r w:rsidRPr="00D125E0">
        <w:rPr>
          <w:rFonts w:cs="Times New Roman"/>
        </w:rPr>
        <w:t xml:space="preserve"> Wykonanie uchwały powierza się </w:t>
      </w:r>
      <w:r w:rsidR="00E44074" w:rsidRPr="00D125E0">
        <w:rPr>
          <w:rFonts w:cs="Times New Roman"/>
        </w:rPr>
        <w:t>Wójtowi</w:t>
      </w:r>
      <w:r w:rsidRPr="00D125E0">
        <w:rPr>
          <w:rFonts w:cs="Times New Roman"/>
        </w:rPr>
        <w:t>.</w:t>
      </w:r>
    </w:p>
    <w:p w14:paraId="391A74D0" w14:textId="77777777" w:rsidR="004A46C5" w:rsidRPr="00D125E0" w:rsidRDefault="004A46C5" w:rsidP="00D125E0">
      <w:pPr>
        <w:pStyle w:val="Tre"/>
        <w:spacing w:line="360" w:lineRule="auto"/>
        <w:rPr>
          <w:rFonts w:cs="Times New Roman"/>
        </w:rPr>
      </w:pPr>
    </w:p>
    <w:p w14:paraId="47001EE9" w14:textId="4E0ADBC8" w:rsidR="004A46C5" w:rsidRPr="00D125E0" w:rsidRDefault="00F36B94" w:rsidP="00D125E0">
      <w:pPr>
        <w:pStyle w:val="Tre"/>
        <w:spacing w:line="360" w:lineRule="auto"/>
        <w:ind w:firstLine="708"/>
        <w:rPr>
          <w:rFonts w:cs="Times New Roman"/>
        </w:rPr>
      </w:pPr>
      <w:r w:rsidRPr="00D125E0">
        <w:rPr>
          <w:rFonts w:cs="Times New Roman"/>
          <w:b/>
          <w:bCs/>
        </w:rPr>
        <w:t>§</w:t>
      </w:r>
      <w:r w:rsidR="00961F78" w:rsidRPr="00D125E0">
        <w:rPr>
          <w:rFonts w:cs="Times New Roman"/>
          <w:b/>
          <w:bCs/>
        </w:rPr>
        <w:t xml:space="preserve"> </w:t>
      </w:r>
      <w:r w:rsidRPr="00D125E0">
        <w:rPr>
          <w:rFonts w:cs="Times New Roman"/>
          <w:b/>
          <w:bCs/>
        </w:rPr>
        <w:t>3</w:t>
      </w:r>
      <w:r w:rsidRPr="00D125E0">
        <w:rPr>
          <w:rFonts w:cs="Times New Roman"/>
        </w:rPr>
        <w:t xml:space="preserve">. Uchwała wchodzi w życie z dniem podjęcia. </w:t>
      </w:r>
    </w:p>
    <w:p w14:paraId="6AAEB831" w14:textId="77777777" w:rsidR="004A46C5" w:rsidRPr="00D125E0" w:rsidRDefault="004A46C5" w:rsidP="00D125E0">
      <w:pPr>
        <w:pStyle w:val="Tre"/>
        <w:spacing w:line="360" w:lineRule="auto"/>
        <w:rPr>
          <w:rFonts w:cs="Times New Roman"/>
        </w:rPr>
      </w:pPr>
    </w:p>
    <w:p w14:paraId="7FAFA639" w14:textId="77777777" w:rsidR="004A46C5" w:rsidRPr="00D125E0" w:rsidRDefault="004A46C5" w:rsidP="00D125E0">
      <w:pPr>
        <w:pStyle w:val="Standardowy1"/>
        <w:spacing w:line="360" w:lineRule="auto"/>
        <w:rPr>
          <w:rFonts w:cs="Times New Roman"/>
        </w:rPr>
      </w:pPr>
    </w:p>
    <w:p w14:paraId="1088C522" w14:textId="6CF05B1D" w:rsidR="004A46C5" w:rsidRPr="00D125E0" w:rsidRDefault="00000000" w:rsidP="00D125E0">
      <w:pPr>
        <w:pStyle w:val="Tre"/>
        <w:spacing w:line="360" w:lineRule="auto"/>
        <w:ind w:left="4956"/>
        <w:jc w:val="center"/>
        <w:rPr>
          <w:rFonts w:cs="Times New Roman"/>
          <w:i/>
          <w:iCs/>
        </w:rPr>
      </w:pPr>
      <w:r w:rsidRPr="00D125E0">
        <w:rPr>
          <w:rFonts w:cs="Times New Roman"/>
          <w:i/>
          <w:iCs/>
        </w:rPr>
        <w:t>Przewodnicząc</w:t>
      </w:r>
      <w:r w:rsidR="00E44074" w:rsidRPr="00D125E0">
        <w:rPr>
          <w:rFonts w:cs="Times New Roman"/>
          <w:i/>
          <w:iCs/>
        </w:rPr>
        <w:t>y</w:t>
      </w:r>
      <w:r w:rsidRPr="00D125E0">
        <w:rPr>
          <w:rFonts w:cs="Times New Roman"/>
          <w:i/>
          <w:iCs/>
        </w:rPr>
        <w:t xml:space="preserve">  Rady </w:t>
      </w:r>
      <w:r w:rsidR="00E44074" w:rsidRPr="00D125E0">
        <w:rPr>
          <w:rFonts w:cs="Times New Roman"/>
          <w:i/>
          <w:iCs/>
        </w:rPr>
        <w:t>Gminy</w:t>
      </w:r>
    </w:p>
    <w:p w14:paraId="69FF5688" w14:textId="77777777" w:rsidR="004A46C5" w:rsidRDefault="004A46C5" w:rsidP="00D125E0">
      <w:pPr>
        <w:pStyle w:val="Tre"/>
        <w:spacing w:line="360" w:lineRule="auto"/>
        <w:ind w:left="4956"/>
        <w:jc w:val="center"/>
        <w:rPr>
          <w:rFonts w:cs="Times New Roman"/>
          <w:i/>
          <w:iCs/>
        </w:rPr>
      </w:pPr>
    </w:p>
    <w:p w14:paraId="1D5694A1" w14:textId="77777777" w:rsidR="00AC7BDF" w:rsidRPr="00D125E0" w:rsidRDefault="00AC7BDF" w:rsidP="00D125E0">
      <w:pPr>
        <w:pStyle w:val="Tre"/>
        <w:spacing w:line="360" w:lineRule="auto"/>
        <w:ind w:left="4956"/>
        <w:jc w:val="center"/>
        <w:rPr>
          <w:rFonts w:cs="Times New Roman"/>
          <w:i/>
          <w:iCs/>
        </w:rPr>
      </w:pPr>
    </w:p>
    <w:p w14:paraId="03A78D8E" w14:textId="1BF0E93A" w:rsidR="004A46C5" w:rsidRPr="00D125E0" w:rsidRDefault="00000000" w:rsidP="00D125E0">
      <w:pPr>
        <w:pStyle w:val="Tre"/>
        <w:spacing w:line="360" w:lineRule="auto"/>
        <w:ind w:left="4956"/>
        <w:jc w:val="center"/>
        <w:rPr>
          <w:rFonts w:cs="Times New Roman"/>
          <w:i/>
          <w:iCs/>
        </w:rPr>
      </w:pPr>
      <w:r w:rsidRPr="00D125E0">
        <w:rPr>
          <w:rFonts w:cs="Times New Roman"/>
          <w:i/>
          <w:iCs/>
        </w:rPr>
        <w:t>A</w:t>
      </w:r>
      <w:r w:rsidR="00E44074" w:rsidRPr="00D125E0">
        <w:rPr>
          <w:rFonts w:cs="Times New Roman"/>
          <w:i/>
          <w:iCs/>
        </w:rPr>
        <w:t>ndrzej Łuczak</w:t>
      </w:r>
    </w:p>
    <w:p w14:paraId="282D7332" w14:textId="77777777" w:rsidR="00F36B94" w:rsidRPr="00D125E0" w:rsidRDefault="00F36B94" w:rsidP="00D125E0">
      <w:pPr>
        <w:pStyle w:val="Tre"/>
        <w:spacing w:line="360" w:lineRule="auto"/>
        <w:jc w:val="right"/>
        <w:rPr>
          <w:rFonts w:cs="Times New Roman"/>
        </w:rPr>
      </w:pPr>
    </w:p>
    <w:p w14:paraId="5820B432" w14:textId="77777777" w:rsidR="00F36B94" w:rsidRPr="00D125E0" w:rsidRDefault="00F36B94" w:rsidP="00D125E0">
      <w:pPr>
        <w:pStyle w:val="Tre"/>
        <w:spacing w:line="360" w:lineRule="auto"/>
        <w:jc w:val="right"/>
        <w:rPr>
          <w:rFonts w:cs="Times New Roman"/>
        </w:rPr>
      </w:pPr>
    </w:p>
    <w:p w14:paraId="1BC42500" w14:textId="77777777" w:rsidR="00F36B94" w:rsidRPr="00D125E0" w:rsidRDefault="00F36B94" w:rsidP="00D125E0">
      <w:pPr>
        <w:pStyle w:val="Tre"/>
        <w:spacing w:line="360" w:lineRule="auto"/>
        <w:jc w:val="both"/>
        <w:rPr>
          <w:rFonts w:cs="Times New Roman"/>
        </w:rPr>
      </w:pPr>
    </w:p>
    <w:p w14:paraId="7F94DA76" w14:textId="77777777" w:rsidR="00F36B94" w:rsidRPr="00D125E0" w:rsidRDefault="00F36B94" w:rsidP="00D125E0">
      <w:pPr>
        <w:pStyle w:val="Tre"/>
        <w:spacing w:line="360" w:lineRule="auto"/>
        <w:jc w:val="center"/>
        <w:rPr>
          <w:rFonts w:cs="Times New Roman"/>
        </w:rPr>
      </w:pPr>
    </w:p>
    <w:p w14:paraId="3C0B69C0" w14:textId="77777777" w:rsidR="00F36B94" w:rsidRPr="00D125E0" w:rsidRDefault="00F36B94" w:rsidP="00D125E0">
      <w:pPr>
        <w:pStyle w:val="Tre"/>
        <w:spacing w:line="360" w:lineRule="auto"/>
        <w:jc w:val="center"/>
        <w:rPr>
          <w:rFonts w:cs="Times New Roman"/>
        </w:rPr>
      </w:pPr>
    </w:p>
    <w:p w14:paraId="0D261FC0" w14:textId="77777777" w:rsidR="00F36B94" w:rsidRPr="00D125E0" w:rsidRDefault="00F36B94" w:rsidP="00D125E0">
      <w:pPr>
        <w:pStyle w:val="Tre"/>
        <w:spacing w:line="360" w:lineRule="auto"/>
        <w:jc w:val="center"/>
        <w:rPr>
          <w:rFonts w:cs="Times New Roman"/>
        </w:rPr>
      </w:pPr>
    </w:p>
    <w:p w14:paraId="398EF303" w14:textId="77777777" w:rsidR="00F36B94" w:rsidRPr="00D125E0" w:rsidRDefault="00F36B94" w:rsidP="00D125E0">
      <w:pPr>
        <w:pStyle w:val="Tre"/>
        <w:spacing w:line="360" w:lineRule="auto"/>
        <w:jc w:val="center"/>
        <w:rPr>
          <w:rFonts w:cs="Times New Roman"/>
        </w:rPr>
      </w:pPr>
    </w:p>
    <w:p w14:paraId="09D6A007" w14:textId="61CC081B" w:rsidR="00F36B94" w:rsidRPr="00D125E0" w:rsidRDefault="00F36B94" w:rsidP="00D125E0">
      <w:pPr>
        <w:pStyle w:val="Tre"/>
        <w:spacing w:line="360" w:lineRule="auto"/>
        <w:jc w:val="center"/>
        <w:rPr>
          <w:rFonts w:cs="Times New Roman"/>
        </w:rPr>
      </w:pPr>
      <w:r w:rsidRPr="00D125E0">
        <w:rPr>
          <w:rFonts w:cs="Times New Roman"/>
        </w:rPr>
        <w:lastRenderedPageBreak/>
        <w:t>UZASADNIENIE</w:t>
      </w:r>
    </w:p>
    <w:p w14:paraId="04C8444F" w14:textId="77777777" w:rsidR="00094BA0" w:rsidRPr="00D125E0" w:rsidRDefault="00094BA0" w:rsidP="00D125E0">
      <w:pPr>
        <w:pStyle w:val="Tre"/>
        <w:spacing w:line="360" w:lineRule="auto"/>
        <w:jc w:val="center"/>
        <w:rPr>
          <w:rFonts w:cs="Times New Roman"/>
        </w:rPr>
      </w:pPr>
    </w:p>
    <w:p w14:paraId="2DF80003" w14:textId="3A4BE3EE" w:rsidR="009D2744" w:rsidRPr="00D125E0" w:rsidRDefault="009D2744" w:rsidP="00D125E0">
      <w:pPr>
        <w:pStyle w:val="Tre"/>
        <w:spacing w:line="360" w:lineRule="auto"/>
        <w:ind w:firstLine="708"/>
        <w:jc w:val="both"/>
        <w:rPr>
          <w:rFonts w:cs="Times New Roman"/>
        </w:rPr>
      </w:pPr>
      <w:r w:rsidRPr="00D125E0">
        <w:rPr>
          <w:rFonts w:cs="Times New Roman"/>
        </w:rPr>
        <w:t xml:space="preserve">Zgodnie z art. 7 ust. 1 ustawy z dnia z dnia 8 marca 1990 r. o samorządzie gminnym </w:t>
      </w:r>
      <w:r w:rsidRPr="00D125E0">
        <w:rPr>
          <w:rFonts w:cs="Times New Roman"/>
          <w:i/>
          <w:iCs/>
        </w:rPr>
        <w:t>do zadań własnych gminy należy zaspokajanie zbiorowych potrzeb wspólnoty m. in. w zakresie ochrony środowiska i przyrody oraz gospodarki wodnej</w:t>
      </w:r>
      <w:r w:rsidRPr="00D125E0">
        <w:rPr>
          <w:rFonts w:cs="Times New Roman"/>
        </w:rPr>
        <w:t>, zaś w myśl art. 18 ust. 1 ustawy z dnia 10 kwietnia 1997 r. Prawo energetyczne (</w:t>
      </w:r>
      <w:proofErr w:type="spellStart"/>
      <w:r w:rsidRPr="00D125E0">
        <w:rPr>
          <w:rFonts w:cs="Times New Roman"/>
        </w:rPr>
        <w:t>t.j</w:t>
      </w:r>
      <w:proofErr w:type="spellEnd"/>
      <w:r w:rsidRPr="00D125E0">
        <w:rPr>
          <w:rFonts w:cs="Times New Roman"/>
        </w:rPr>
        <w:t xml:space="preserve">.: Dz. U. z 2024 r., poz. 266, z </w:t>
      </w:r>
      <w:proofErr w:type="spellStart"/>
      <w:r w:rsidRPr="00D125E0">
        <w:rPr>
          <w:rFonts w:cs="Times New Roman"/>
        </w:rPr>
        <w:t>późn</w:t>
      </w:r>
      <w:proofErr w:type="spellEnd"/>
      <w:r w:rsidRPr="00D125E0">
        <w:rPr>
          <w:rFonts w:cs="Times New Roman"/>
        </w:rPr>
        <w:t xml:space="preserve">. zm.) </w:t>
      </w:r>
      <w:r w:rsidRPr="00D125E0">
        <w:rPr>
          <w:rFonts w:cs="Times New Roman"/>
          <w:i/>
          <w:iCs/>
        </w:rPr>
        <w:t>do zadań tych należy planowanie i organizacja zaopatrzenia w ciepło, energię elektryczną i paliwa gazowe na obszarze gminy, jak również planowanie i organizacja działań mających na celu racjonalizację zużycia energii</w:t>
      </w:r>
      <w:r w:rsidRPr="00D125E0">
        <w:rPr>
          <w:rFonts w:cs="Times New Roman"/>
        </w:rPr>
        <w:t>.</w:t>
      </w:r>
    </w:p>
    <w:p w14:paraId="5D5A7512" w14:textId="5DDE769B" w:rsidR="00F36B94" w:rsidRPr="00D125E0" w:rsidRDefault="00F36B94" w:rsidP="00D125E0">
      <w:pPr>
        <w:pStyle w:val="Tre"/>
        <w:spacing w:line="360" w:lineRule="auto"/>
        <w:ind w:firstLine="708"/>
        <w:jc w:val="both"/>
        <w:rPr>
          <w:rFonts w:cs="Times New Roman"/>
          <w:i/>
          <w:iCs/>
        </w:rPr>
      </w:pPr>
      <w:r w:rsidRPr="00D125E0">
        <w:rPr>
          <w:rFonts w:cs="Times New Roman"/>
        </w:rPr>
        <w:t xml:space="preserve">Zgodnie z art. 18 ust. 2 pkt 12 ustawy o samorządzie gminnym </w:t>
      </w:r>
      <w:r w:rsidRPr="00D125E0">
        <w:rPr>
          <w:rFonts w:cs="Times New Roman"/>
          <w:i/>
          <w:iCs/>
        </w:rPr>
        <w:t>do wyłącznej właściwości rady gminy należy podejmowanie uchwał w sprawach współdziałania z innymi gminami oraz wydzielanie na ten cel odpowiedniego majątku.</w:t>
      </w:r>
    </w:p>
    <w:p w14:paraId="09E023EC" w14:textId="33C2C095" w:rsidR="00F36B94" w:rsidRPr="00D125E0" w:rsidRDefault="00F36B94" w:rsidP="00D125E0">
      <w:pPr>
        <w:pStyle w:val="Tre"/>
        <w:spacing w:line="360" w:lineRule="auto"/>
        <w:ind w:firstLine="708"/>
        <w:jc w:val="both"/>
        <w:rPr>
          <w:rFonts w:cs="Times New Roman"/>
          <w:i/>
          <w:iCs/>
        </w:rPr>
      </w:pPr>
      <w:r w:rsidRPr="00D125E0">
        <w:rPr>
          <w:rFonts w:cs="Times New Roman"/>
        </w:rPr>
        <w:t>Z kolei w myśl ar</w:t>
      </w:r>
      <w:r w:rsidR="00AE0858" w:rsidRPr="00D125E0">
        <w:rPr>
          <w:rFonts w:cs="Times New Roman"/>
        </w:rPr>
        <w:t>t</w:t>
      </w:r>
      <w:r w:rsidRPr="00D125E0">
        <w:rPr>
          <w:rFonts w:cs="Times New Roman"/>
        </w:rPr>
        <w:t xml:space="preserve">. 74 ww. ustawy </w:t>
      </w:r>
      <w:r w:rsidR="00697DAA" w:rsidRPr="00D125E0">
        <w:rPr>
          <w:rFonts w:cs="Times New Roman"/>
          <w:i/>
          <w:iCs/>
        </w:rPr>
        <w:t>g</w:t>
      </w:r>
      <w:r w:rsidRPr="00D125E0">
        <w:rPr>
          <w:rFonts w:cs="Times New Roman"/>
          <w:i/>
          <w:iCs/>
        </w:rPr>
        <w:t>miny mogą zawierać porozumienia międzygminne w sprawie powierzenia jednej z nich określonych przez nie zadań publicznych. Gmina wykonująca zadania publiczne objęte porozumieniem przejmuje prawa i obowiązki pozostałych gmin, związane z powierzonymi jej zadaniami, a gminy te mają obowiązek udziału w kosztach realizacji powierzonego zadania.</w:t>
      </w:r>
    </w:p>
    <w:p w14:paraId="37664EB9" w14:textId="1543BD67" w:rsidR="00AD7890" w:rsidRPr="00D125E0" w:rsidRDefault="00AD7890" w:rsidP="00D125E0">
      <w:pPr>
        <w:pStyle w:val="Tre"/>
        <w:spacing w:line="360" w:lineRule="auto"/>
        <w:ind w:firstLine="708"/>
        <w:jc w:val="both"/>
        <w:rPr>
          <w:rFonts w:cs="Times New Roman"/>
        </w:rPr>
      </w:pPr>
      <w:r w:rsidRPr="00D125E0">
        <w:rPr>
          <w:rFonts w:cs="Times New Roman"/>
        </w:rPr>
        <w:t>Uchwałą nr 58 Rady Ministrów z dnia 11 maja 2021 r. w sprawie ustanowienia Programu gwarancyjnego "Czyste powietrze" z wykorzystaniem gwarancji Banku Gospodarstwa Krajowego (</w:t>
      </w:r>
      <w:proofErr w:type="spellStart"/>
      <w:r w:rsidRPr="00D125E0">
        <w:rPr>
          <w:rFonts w:cs="Times New Roman"/>
        </w:rPr>
        <w:t>t.j</w:t>
      </w:r>
      <w:proofErr w:type="spellEnd"/>
      <w:r w:rsidRPr="00D125E0">
        <w:rPr>
          <w:rFonts w:cs="Times New Roman"/>
        </w:rPr>
        <w:t xml:space="preserve">. M. P. z 2023 r. poz. 1272) został ustanowiony program Czyste Powietrze. </w:t>
      </w:r>
    </w:p>
    <w:p w14:paraId="4F88B322" w14:textId="1770B8FE" w:rsidR="00AD7890" w:rsidRPr="00D125E0" w:rsidRDefault="00AD7890" w:rsidP="00D125E0">
      <w:pPr>
        <w:pStyle w:val="Tre"/>
        <w:spacing w:line="360" w:lineRule="auto"/>
        <w:ind w:firstLine="708"/>
        <w:jc w:val="both"/>
        <w:rPr>
          <w:rFonts w:cs="Times New Roman"/>
        </w:rPr>
      </w:pPr>
      <w:r w:rsidRPr="00D125E0">
        <w:rPr>
          <w:rFonts w:cs="Times New Roman"/>
        </w:rPr>
        <w:t>Gmina Nowogard zawarła porozumienie nr 35/PO/2025</w:t>
      </w:r>
      <w:r w:rsidR="00697DAA" w:rsidRPr="00D125E0">
        <w:rPr>
          <w:rFonts w:cs="Times New Roman"/>
        </w:rPr>
        <w:t xml:space="preserve"> </w:t>
      </w:r>
      <w:r w:rsidRPr="00D125E0">
        <w:rPr>
          <w:rFonts w:cs="Times New Roman"/>
        </w:rPr>
        <w:t xml:space="preserve">z dnia 04  kwietnia 2025 r. na pełnienie funkcji operatora w programie „Czyste powietrze”. W celu </w:t>
      </w:r>
      <w:r w:rsidR="009D2744" w:rsidRPr="00D125E0">
        <w:rPr>
          <w:rFonts w:cs="Times New Roman"/>
        </w:rPr>
        <w:t>powierzenia</w:t>
      </w:r>
      <w:r w:rsidRPr="00D125E0">
        <w:rPr>
          <w:rFonts w:cs="Times New Roman"/>
        </w:rPr>
        <w:t xml:space="preserve"> </w:t>
      </w:r>
      <w:r w:rsidR="00E44074" w:rsidRPr="00D125E0">
        <w:rPr>
          <w:rFonts w:cs="Times New Roman"/>
        </w:rPr>
        <w:t xml:space="preserve">przez Gminę Osina </w:t>
      </w:r>
      <w:r w:rsidRPr="00D125E0">
        <w:rPr>
          <w:rFonts w:cs="Times New Roman"/>
        </w:rPr>
        <w:t xml:space="preserve">wykonywania zadań określonych w tym programie uzasadnione jest zawarcie porozumienia międzygminnego z Gminą </w:t>
      </w:r>
      <w:r w:rsidR="00E44074" w:rsidRPr="00D125E0">
        <w:rPr>
          <w:rFonts w:cs="Times New Roman"/>
        </w:rPr>
        <w:t>Nowogard</w:t>
      </w:r>
      <w:r w:rsidRPr="00D125E0">
        <w:rPr>
          <w:rFonts w:cs="Times New Roman"/>
        </w:rPr>
        <w:t>.</w:t>
      </w:r>
    </w:p>
    <w:p w14:paraId="0774D829" w14:textId="77777777" w:rsidR="009D2744" w:rsidRPr="00D125E0" w:rsidRDefault="009D2744" w:rsidP="00D125E0">
      <w:pPr>
        <w:pStyle w:val="Tre"/>
        <w:spacing w:line="360" w:lineRule="auto"/>
        <w:jc w:val="both"/>
        <w:rPr>
          <w:rFonts w:cs="Times New Roman"/>
        </w:rPr>
      </w:pPr>
    </w:p>
    <w:p w14:paraId="75E20344" w14:textId="04650D6D" w:rsidR="00AD7890" w:rsidRPr="00D125E0" w:rsidRDefault="00AD7890" w:rsidP="00D125E0">
      <w:pPr>
        <w:pStyle w:val="Tre"/>
        <w:spacing w:line="360" w:lineRule="auto"/>
        <w:ind w:firstLine="708"/>
        <w:rPr>
          <w:rFonts w:cs="Times New Roman"/>
        </w:rPr>
      </w:pPr>
      <w:r w:rsidRPr="00D125E0">
        <w:rPr>
          <w:rFonts w:cs="Times New Roman"/>
        </w:rPr>
        <w:t>Mając na uwadze powyższe podjęcie uchwały jest uzasadnione.</w:t>
      </w:r>
    </w:p>
    <w:p w14:paraId="048BE875" w14:textId="77777777" w:rsidR="00AD7890" w:rsidRPr="00D125E0" w:rsidRDefault="00AD7890" w:rsidP="00D125E0">
      <w:pPr>
        <w:pStyle w:val="Tre"/>
        <w:spacing w:line="360" w:lineRule="auto"/>
        <w:rPr>
          <w:rFonts w:cs="Times New Roman"/>
        </w:rPr>
      </w:pPr>
    </w:p>
    <w:p w14:paraId="568DCFF5" w14:textId="4A4CFAFD" w:rsidR="00AD7890" w:rsidRPr="00D125E0" w:rsidRDefault="00AD7890" w:rsidP="00D125E0">
      <w:pPr>
        <w:pStyle w:val="Tre"/>
        <w:spacing w:line="360" w:lineRule="auto"/>
        <w:jc w:val="both"/>
        <w:rPr>
          <w:rFonts w:cs="Times New Roman"/>
        </w:rPr>
      </w:pPr>
    </w:p>
    <w:p w14:paraId="77B864FA" w14:textId="76CEBF4A" w:rsidR="00F36B94" w:rsidRPr="00D125E0" w:rsidRDefault="00F36B94" w:rsidP="00D125E0">
      <w:pPr>
        <w:pStyle w:val="Tre"/>
        <w:spacing w:line="360" w:lineRule="auto"/>
        <w:jc w:val="both"/>
        <w:rPr>
          <w:rFonts w:cs="Times New Roman"/>
        </w:rPr>
      </w:pPr>
    </w:p>
    <w:sectPr w:rsidR="00F36B94" w:rsidRPr="00D12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48F2" w14:textId="77777777" w:rsidR="000F4AE1" w:rsidRDefault="000F4AE1">
      <w:r>
        <w:separator/>
      </w:r>
    </w:p>
  </w:endnote>
  <w:endnote w:type="continuationSeparator" w:id="0">
    <w:p w14:paraId="7A3104B2" w14:textId="77777777" w:rsidR="000F4AE1" w:rsidRDefault="000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A852" w14:textId="77777777" w:rsidR="004A46C5" w:rsidRDefault="004A4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BA9A" w14:textId="77777777" w:rsidR="004A46C5" w:rsidRDefault="004A46C5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810A" w14:textId="77777777" w:rsidR="004A46C5" w:rsidRDefault="004A46C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EE57" w14:textId="77777777" w:rsidR="000F4AE1" w:rsidRDefault="000F4AE1">
      <w:r>
        <w:separator/>
      </w:r>
    </w:p>
  </w:footnote>
  <w:footnote w:type="continuationSeparator" w:id="0">
    <w:p w14:paraId="4F4D3D1F" w14:textId="77777777" w:rsidR="000F4AE1" w:rsidRDefault="000F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16D7" w14:textId="77777777" w:rsidR="004A46C5" w:rsidRDefault="004A4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6FD2" w14:textId="77777777" w:rsidR="004A46C5" w:rsidRDefault="004A46C5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FEF0" w14:textId="77777777" w:rsidR="004A46C5" w:rsidRDefault="004A46C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C5"/>
    <w:rsid w:val="00070E3E"/>
    <w:rsid w:val="00094BA0"/>
    <w:rsid w:val="000F4AE1"/>
    <w:rsid w:val="0012446A"/>
    <w:rsid w:val="001A69DB"/>
    <w:rsid w:val="00263560"/>
    <w:rsid w:val="004560AC"/>
    <w:rsid w:val="004A46C5"/>
    <w:rsid w:val="00504602"/>
    <w:rsid w:val="0051013C"/>
    <w:rsid w:val="00565D12"/>
    <w:rsid w:val="005C07FF"/>
    <w:rsid w:val="00697DAA"/>
    <w:rsid w:val="006E6141"/>
    <w:rsid w:val="007222D4"/>
    <w:rsid w:val="007B3F68"/>
    <w:rsid w:val="00882C27"/>
    <w:rsid w:val="009161C3"/>
    <w:rsid w:val="00961F78"/>
    <w:rsid w:val="009D2744"/>
    <w:rsid w:val="00A544FD"/>
    <w:rsid w:val="00AA6A1F"/>
    <w:rsid w:val="00AC7BDF"/>
    <w:rsid w:val="00AD6253"/>
    <w:rsid w:val="00AD7890"/>
    <w:rsid w:val="00AE0858"/>
    <w:rsid w:val="00C91339"/>
    <w:rsid w:val="00CA340F"/>
    <w:rsid w:val="00CD0288"/>
    <w:rsid w:val="00D125E0"/>
    <w:rsid w:val="00DA7FFE"/>
    <w:rsid w:val="00E14A8B"/>
    <w:rsid w:val="00E44074"/>
    <w:rsid w:val="00F36B94"/>
    <w:rsid w:val="00F54109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9A53"/>
  <w15:docId w15:val="{D32938D4-8175-48FA-A83A-98B4200C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paragraph" w:styleId="Nagwek1">
    <w:name w:val="heading 1"/>
    <w:next w:val="Standardowy1"/>
    <w:uiPriority w:val="9"/>
    <w:qFormat/>
    <w:pPr>
      <w:keepNext/>
      <w:suppressAutoHyphens w:val="0"/>
      <w:outlineLvl w:val="0"/>
    </w:pPr>
    <w:rPr>
      <w:rFonts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 w:color="FFFFFF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owy1">
    <w:name w:val="Standardowy1"/>
    <w:qFormat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paragraph" w:customStyle="1" w:styleId="Tre">
    <w:name w:val="Treść"/>
    <w:qFormat/>
    <w:pPr>
      <w:suppressAutoHyphens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Sołtys-Kurpiel</dc:creator>
  <dc:description/>
  <cp:lastModifiedBy>Emilian Pisarek</cp:lastModifiedBy>
  <cp:revision>8</cp:revision>
  <cp:lastPrinted>2025-04-29T05:33:00Z</cp:lastPrinted>
  <dcterms:created xsi:type="dcterms:W3CDTF">2025-04-28T10:15:00Z</dcterms:created>
  <dcterms:modified xsi:type="dcterms:W3CDTF">2025-04-29T05:33:00Z</dcterms:modified>
  <dc:language>pl-PL</dc:language>
</cp:coreProperties>
</file>